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EDF5EAE" w14:textId="2FEDDC46" w:rsidR="00B2580A" w:rsidRPr="00B2580A" w:rsidRDefault="00897BB7" w:rsidP="00B2580A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877D50" w:rsidRPr="00877D50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– rekonstrukcja obiektu mostowego w ciągu DW 971 </w:t>
      </w:r>
      <w:r w:rsidR="007D1ADD">
        <w:rPr>
          <w:rFonts w:ascii="Arial" w:hAnsi="Arial" w:cs="Arial"/>
          <w:b/>
          <w:i/>
          <w:sz w:val="20"/>
          <w:lang w:eastAsia="ar-SA"/>
        </w:rPr>
        <w:br/>
      </w:r>
      <w:r w:rsidR="00877D50" w:rsidRPr="00877D50">
        <w:rPr>
          <w:rFonts w:ascii="Arial" w:hAnsi="Arial" w:cs="Arial"/>
          <w:b/>
          <w:i/>
          <w:sz w:val="20"/>
          <w:lang w:eastAsia="ar-SA"/>
        </w:rPr>
        <w:t>w m. Muszyna</w:t>
      </w:r>
      <w:r w:rsidR="00B2580A" w:rsidRPr="00B2580A">
        <w:rPr>
          <w:rFonts w:ascii="Arial" w:hAnsi="Arial" w:cs="Arial"/>
          <w:b/>
          <w:i/>
          <w:sz w:val="20"/>
          <w:lang w:eastAsia="ar-SA"/>
        </w:rPr>
        <w:t xml:space="preserve"> 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1BDBFAD2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B2580A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7D1ADD">
        <w:rPr>
          <w:rFonts w:ascii="Arial" w:hAnsi="Arial" w:cs="Arial"/>
          <w:b/>
          <w:bCs/>
          <w:sz w:val="20"/>
          <w:lang w:eastAsia="ar-SA"/>
        </w:rPr>
        <w:t>130 dni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 xml:space="preserve"> od daty zawarcia umowy</w:t>
      </w:r>
      <w:r w:rsidR="007D1ADD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0E6BE59" w:rsid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 w:rsidR="00E74C0D">
        <w:rPr>
          <w:rFonts w:ascii="Arial" w:hAnsi="Arial" w:cs="Arial"/>
          <w:i/>
          <w:sz w:val="16"/>
          <w:szCs w:val="16"/>
          <w:lang w:eastAsia="ar-SA"/>
        </w:rPr>
        <w:t>36, maksymalnie 60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umowy, z wyłączeniem oznakowania poziomego grubowarstwowego, dla którego udzielamy 36-miesięcznej gwarancji i rękojmi licząc od daty odbioru końcowego przedmiotu umowy oraz oznakowania poziomego cienkowarstwowego, dla którego udzielamy 12-miesięcznej gwarancji i rękojmi licząc od daty odbioru końcowego przedmiotu umowy.</w:t>
      </w:r>
    </w:p>
    <w:p w14:paraId="68E19FBF" w14:textId="77777777" w:rsidR="00E74C0D" w:rsidRPr="007D1ADD" w:rsidRDefault="00E74C0D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E11ED7D" w14:textId="77777777" w:rsidR="009126F5" w:rsidRPr="00525C7E" w:rsidRDefault="009126F5" w:rsidP="009126F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20D0A69C" w14:textId="4225301B" w:rsidR="009126F5" w:rsidRPr="0008136F" w:rsidRDefault="009126F5" w:rsidP="009126F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dziesięć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F946C1C" w14:textId="77777777" w:rsidR="009126F5" w:rsidRPr="0008136F" w:rsidRDefault="009126F5" w:rsidP="009126F5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lastRenderedPageBreak/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8FFD059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rozporządzeniu 765/2006 i rozporządzeniu 269/2014 albo wpisanego na listę, o której mowa w art. 2 ustawy,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na podstawie decyzji w sprawie wpisu na listę rozstrzygającej o zastosowaniu środka, o którym mowa w art. 1 pkt 3 ustawy; b) wykonawcę, którego beneficjentem rzeczywistym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rozporządzeniu 765/2006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i rozporządzeniu 269/2014 albo wpisana na listę, o której mowa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będąca takim beneficjentem rzeczywistym od dnia 24.02.2022 r.,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na listę rozstrzygającej o zastosowaniu środka, 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lastRenderedPageBreak/>
        <w:t>Oświadczamy, iż wszystki</w:t>
      </w:r>
      <w:bookmarkStart w:id="4" w:name="_GoBack"/>
      <w:bookmarkEnd w:id="4"/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15587F0F" w:rsidR="000F2591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F0F14CC" w14:textId="009DD8B7" w:rsidR="007D1ADD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bookmarkStart w:id="5" w:name="_Hlk167277390"/>
    </w:p>
    <w:p w14:paraId="428F88AC" w14:textId="77777777" w:rsidR="007D1ADD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9117525" w14:textId="77777777" w:rsidR="007D1ADD" w:rsidRPr="00B67086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0DC7F8B7" w:rsid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B9D4A03" w14:textId="6C2D4481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FAA0CE4" w14:textId="177AFE10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4716701" w14:textId="6D897E3B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EBC9AB7" w14:textId="77777777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BC31063" w14:textId="2726B565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309BA29" w14:textId="773781E5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77F2794" w14:textId="541E1622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143E720" w14:textId="4506891F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6C74394" w14:textId="45784C06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309520E" w14:textId="77777777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3392F0A5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6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7D1ADD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6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</w:t>
      </w:r>
      <w:r w:rsidR="007D1ADD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papierowego (nawet opatrzonego podpisem elektronicznym) nie będzie uznawane za skuteczne złożenie oferty – taka oferta podlegać będzie odrzuceniu jako niespełniająca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wymagań wynikających z SWZ.</w:t>
      </w:r>
      <w:bookmarkStart w:id="7" w:name="_Hlk37412176"/>
      <w:bookmarkEnd w:id="5"/>
      <w:bookmarkEnd w:id="7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1B0A" w14:textId="77777777" w:rsidR="00E07E89" w:rsidRDefault="00E07E89" w:rsidP="00897BB7">
      <w:r>
        <w:separator/>
      </w:r>
    </w:p>
  </w:endnote>
  <w:endnote w:type="continuationSeparator" w:id="0">
    <w:p w14:paraId="65DEC226" w14:textId="77777777" w:rsidR="00E07E89" w:rsidRDefault="00E07E8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74C0D" w:rsidRPr="00E74C0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74C0D" w:rsidRPr="00E74C0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FC58" w14:textId="77777777" w:rsidR="00E07E89" w:rsidRDefault="00E07E89" w:rsidP="00897BB7">
      <w:r>
        <w:separator/>
      </w:r>
    </w:p>
  </w:footnote>
  <w:footnote w:type="continuationSeparator" w:id="0">
    <w:p w14:paraId="796A7B7D" w14:textId="77777777" w:rsidR="00E07E89" w:rsidRDefault="00E07E8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07E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07E8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07E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515870A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877D50">
      <w:rPr>
        <w:rFonts w:ascii="Arial" w:hAnsi="Arial" w:cs="Arial"/>
        <w:sz w:val="16"/>
        <w:szCs w:val="16"/>
      </w:rPr>
      <w:t>3</w:t>
    </w:r>
    <w:r w:rsidR="00AD08A8">
      <w:rPr>
        <w:rFonts w:ascii="Arial" w:hAnsi="Arial" w:cs="Arial"/>
        <w:sz w:val="16"/>
        <w:szCs w:val="16"/>
      </w:rPr>
      <w:t>6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83ACF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2F79B4"/>
    <w:rsid w:val="00304A5F"/>
    <w:rsid w:val="00307715"/>
    <w:rsid w:val="00311D2B"/>
    <w:rsid w:val="00333A3B"/>
    <w:rsid w:val="003378E8"/>
    <w:rsid w:val="00366406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C0AB5"/>
    <w:rsid w:val="006E28E5"/>
    <w:rsid w:val="007035D2"/>
    <w:rsid w:val="007057E7"/>
    <w:rsid w:val="00734D6E"/>
    <w:rsid w:val="007D1ADD"/>
    <w:rsid w:val="00804CED"/>
    <w:rsid w:val="00813F39"/>
    <w:rsid w:val="008322E1"/>
    <w:rsid w:val="00834003"/>
    <w:rsid w:val="00877D50"/>
    <w:rsid w:val="00895718"/>
    <w:rsid w:val="00897BB7"/>
    <w:rsid w:val="008D43BA"/>
    <w:rsid w:val="009126F5"/>
    <w:rsid w:val="0099438D"/>
    <w:rsid w:val="009B171D"/>
    <w:rsid w:val="00A02ABA"/>
    <w:rsid w:val="00A45915"/>
    <w:rsid w:val="00AD08A8"/>
    <w:rsid w:val="00AE1094"/>
    <w:rsid w:val="00AE1B1A"/>
    <w:rsid w:val="00AF76A0"/>
    <w:rsid w:val="00B2580A"/>
    <w:rsid w:val="00B67086"/>
    <w:rsid w:val="00B82206"/>
    <w:rsid w:val="00C149A2"/>
    <w:rsid w:val="00C25FAA"/>
    <w:rsid w:val="00C47F20"/>
    <w:rsid w:val="00C52317"/>
    <w:rsid w:val="00C5645A"/>
    <w:rsid w:val="00C71E23"/>
    <w:rsid w:val="00C93507"/>
    <w:rsid w:val="00CD27F7"/>
    <w:rsid w:val="00CD41A1"/>
    <w:rsid w:val="00D227D7"/>
    <w:rsid w:val="00D37630"/>
    <w:rsid w:val="00D96FD1"/>
    <w:rsid w:val="00E01635"/>
    <w:rsid w:val="00E07E89"/>
    <w:rsid w:val="00E2678D"/>
    <w:rsid w:val="00E27783"/>
    <w:rsid w:val="00E50F19"/>
    <w:rsid w:val="00E74C0D"/>
    <w:rsid w:val="00E75687"/>
    <w:rsid w:val="00E75E01"/>
    <w:rsid w:val="00EF2047"/>
    <w:rsid w:val="00F20E81"/>
    <w:rsid w:val="00F65E3B"/>
    <w:rsid w:val="00F95F38"/>
    <w:rsid w:val="00FA71EC"/>
    <w:rsid w:val="00FC2B91"/>
    <w:rsid w:val="00FC3B7D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BAE460F-3016-4DAA-8EDA-4F0C922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2024-05-23T10:49:00Z</dcterms:modified>
</cp:coreProperties>
</file>